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 8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C++ to Java translation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translating from the thesis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C++ implementation.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the algorithms to JAVA.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C++.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Looked through C++ source code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more of the source code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C++ syntax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the C++ code implementation.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Review the C++ code implementation.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Ran more tests on graphs on cytoscape to observe graph theory concepts that I studied since last meeting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Think about what sort of implementation improvements would require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Finding improvements that are worthwhile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Reading about minimum spanning trees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a graph application for the project, finding spanning tree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how cyfinder binds to cytoscape.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up on used libraries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reading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Communicating with team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Learned more about graph theory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team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 cyfinder graph examples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documentation  on java implementation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 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